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F6" w:rsidRDefault="00733398" w:rsidP="001911F6">
      <w:pPr>
        <w:rPr>
          <w:b/>
          <w:color w:val="00FF00"/>
          <w:u w:val="single"/>
        </w:rPr>
      </w:pPr>
      <w:r>
        <w:rPr>
          <w:b/>
          <w:noProof/>
          <w:color w:val="00FF00"/>
          <w:u w:val="single"/>
          <w:lang w:eastAsia="en-GB"/>
        </w:rPr>
        <w:drawing>
          <wp:anchor distT="0" distB="0" distL="114300" distR="114300" simplePos="0" relativeHeight="251664384" behindDoc="1" locked="0" layoutInCell="1" allowOverlap="1">
            <wp:simplePos x="0" y="0"/>
            <wp:positionH relativeFrom="column">
              <wp:posOffset>1781175</wp:posOffset>
            </wp:positionH>
            <wp:positionV relativeFrom="paragraph">
              <wp:posOffset>-105410</wp:posOffset>
            </wp:positionV>
            <wp:extent cx="1257300" cy="1076325"/>
            <wp:effectExtent l="19050" t="0" r="0" b="0"/>
            <wp:wrapTight wrapText="bothSides">
              <wp:wrapPolygon edited="0">
                <wp:start x="-327" y="0"/>
                <wp:lineTo x="-327" y="21409"/>
                <wp:lineTo x="21600" y="21409"/>
                <wp:lineTo x="21600" y="0"/>
                <wp:lineTo x="-327" y="0"/>
              </wp:wrapPolygon>
            </wp:wrapTight>
            <wp:docPr id="26" name="Picture 13" descr="http://blogs.myplainview.com/blogs/media/blogs/Phyllis%20Wall/placese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ogs.myplainview.com/blogs/media/blogs/Phyllis%20Wall/placesetting.jpg"/>
                    <pic:cNvPicPr>
                      <a:picLocks noChangeAspect="1" noChangeArrowheads="1"/>
                    </pic:cNvPicPr>
                  </pic:nvPicPr>
                  <pic:blipFill>
                    <a:blip r:embed="rId8" cstate="print"/>
                    <a:srcRect/>
                    <a:stretch>
                      <a:fillRect/>
                    </a:stretch>
                  </pic:blipFill>
                  <pic:spPr bwMode="auto">
                    <a:xfrm>
                      <a:off x="0" y="0"/>
                      <a:ext cx="1257300" cy="1076325"/>
                    </a:xfrm>
                    <a:prstGeom prst="rect">
                      <a:avLst/>
                    </a:prstGeom>
                    <a:noFill/>
                    <a:ln w="9525">
                      <a:noFill/>
                      <a:miter lim="800000"/>
                      <a:headEnd/>
                      <a:tailEnd/>
                    </a:ln>
                  </pic:spPr>
                </pic:pic>
              </a:graphicData>
            </a:graphic>
          </wp:anchor>
        </w:drawing>
      </w:r>
      <w:r w:rsidR="001911F6">
        <w:rPr>
          <w:b/>
          <w:color w:val="00FF00"/>
          <w:u w:val="single"/>
        </w:rPr>
        <w:t>Dinners Commence</w:t>
      </w:r>
    </w:p>
    <w:p w:rsidR="001911F6" w:rsidRDefault="001911F6" w:rsidP="001911F6">
      <w:pPr>
        <w:jc w:val="both"/>
      </w:pPr>
    </w:p>
    <w:p w:rsidR="001911F6" w:rsidRDefault="001911F6" w:rsidP="001911F6">
      <w:pPr>
        <w:jc w:val="both"/>
      </w:pPr>
      <w:r>
        <w:t>Dinners will commence on Monday 3</w:t>
      </w:r>
      <w:r w:rsidRPr="001911F6">
        <w:rPr>
          <w:vertAlign w:val="superscript"/>
        </w:rPr>
        <w:t>rd</w:t>
      </w:r>
      <w:r>
        <w:t xml:space="preserve"> October.  From that date if your child is staying for dinners they cannot be collected until after 12.30pm except by prior arrangement with Mrs Hunter or Mrs Edwards.  Please do not ring the bell as we will be releasing the door system from 12.30pm.  It is extremely important to establish a good lunch time routine and to assist with this the door will not be opened until after 12.30pm each day.  All children should be collected by 12.40pm.  </w:t>
      </w:r>
    </w:p>
    <w:p w:rsidR="001911F6" w:rsidRDefault="001911F6" w:rsidP="001911F6">
      <w:pPr>
        <w:jc w:val="both"/>
      </w:pPr>
    </w:p>
    <w:p w:rsidR="001911F6" w:rsidRDefault="001911F6" w:rsidP="001911F6">
      <w:pPr>
        <w:jc w:val="both"/>
      </w:pPr>
      <w:r>
        <w:t xml:space="preserve">We also request that parents/carers who are collecting children remain in the doorway of the classroom until a member of staff allows your child to go to the door.  We appreciate that this will mean some congestion in the hallway but it prevents children being overwhelmed by the presence of unfamiliar adults in the classroom while they are seated at the dinner tables.  Mrs Edwards’ parents use the first door on the </w:t>
      </w:r>
      <w:proofErr w:type="gramStart"/>
      <w:r>
        <w:t>left,</w:t>
      </w:r>
      <w:proofErr w:type="gramEnd"/>
      <w:r>
        <w:t xml:space="preserve"> Mrs Hunter’s parents use the second door on the left.  Parents/carers could collect their child’s coat etc. and check the wallet before collecting their child from the doorway.</w:t>
      </w:r>
    </w:p>
    <w:p w:rsidR="001911F6" w:rsidRDefault="001911F6" w:rsidP="001911F6">
      <w:pPr>
        <w:jc w:val="both"/>
      </w:pPr>
    </w:p>
    <w:p w:rsidR="001911F6" w:rsidRDefault="001911F6" w:rsidP="001911F6">
      <w:pPr>
        <w:jc w:val="both"/>
      </w:pPr>
      <w:r>
        <w:t>Dinner money is £9.50 for a full week (£1.90 for dinner per day).  This should be paid on a Monday morning for the week ahead.  Mrs Brady, our school secretary is employed on a Monday morning to count and bank the dinner money so please help us by ensuring it is all received on time.</w:t>
      </w:r>
    </w:p>
    <w:p w:rsidR="00B11DDD" w:rsidRDefault="00D07BBC" w:rsidP="001911F6">
      <w:pPr>
        <w:jc w:val="both"/>
      </w:pPr>
      <w:r>
        <w:rPr>
          <w:rFonts w:ascii="Arial" w:hAnsi="Arial" w:cs="Arial"/>
          <w:noProof/>
          <w:sz w:val="20"/>
          <w:szCs w:val="20"/>
          <w:lang w:eastAsia="en-GB"/>
        </w:rPr>
        <w:drawing>
          <wp:inline distT="0" distB="0" distL="0" distR="0">
            <wp:extent cx="620138" cy="714375"/>
            <wp:effectExtent l="19050" t="0" r="8512" b="0"/>
            <wp:docPr id="32" name="il_fi" descr="http://triumphtransamerica.org.uk/wp-content/uploads/2007/12/money-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riumphtransamerica.org.uk/wp-content/uploads/2007/12/money-clipart.JPG"/>
                    <pic:cNvPicPr>
                      <a:picLocks noChangeAspect="1" noChangeArrowheads="1"/>
                    </pic:cNvPicPr>
                  </pic:nvPicPr>
                  <pic:blipFill>
                    <a:blip r:embed="rId9" cstate="print"/>
                    <a:srcRect/>
                    <a:stretch>
                      <a:fillRect/>
                    </a:stretch>
                  </pic:blipFill>
                  <pic:spPr bwMode="auto">
                    <a:xfrm>
                      <a:off x="0" y="0"/>
                      <a:ext cx="622198" cy="716748"/>
                    </a:xfrm>
                    <a:prstGeom prst="rect">
                      <a:avLst/>
                    </a:prstGeom>
                    <a:noFill/>
                    <a:ln w="9525">
                      <a:noFill/>
                      <a:miter lim="800000"/>
                      <a:headEnd/>
                      <a:tailEnd/>
                    </a:ln>
                  </pic:spPr>
                </pic:pic>
              </a:graphicData>
            </a:graphic>
          </wp:inline>
        </w:drawing>
      </w:r>
      <w:r w:rsidRPr="00D07BBC">
        <w:drawing>
          <wp:inline distT="0" distB="0" distL="0" distR="0">
            <wp:extent cx="581025" cy="669318"/>
            <wp:effectExtent l="19050" t="0" r="9525" b="0"/>
            <wp:docPr id="33" name="il_fi" descr="http://triumphtransamerica.org.uk/wp-content/uploads/2007/12/money-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riumphtransamerica.org.uk/wp-content/uploads/2007/12/money-clipart.JPG"/>
                    <pic:cNvPicPr>
                      <a:picLocks noChangeAspect="1" noChangeArrowheads="1"/>
                    </pic:cNvPicPr>
                  </pic:nvPicPr>
                  <pic:blipFill>
                    <a:blip r:embed="rId10" cstate="print"/>
                    <a:srcRect/>
                    <a:stretch>
                      <a:fillRect/>
                    </a:stretch>
                  </pic:blipFill>
                  <pic:spPr bwMode="auto">
                    <a:xfrm>
                      <a:off x="0" y="0"/>
                      <a:ext cx="582955" cy="671541"/>
                    </a:xfrm>
                    <a:prstGeom prst="rect">
                      <a:avLst/>
                    </a:prstGeom>
                    <a:noFill/>
                    <a:ln w="9525">
                      <a:noFill/>
                      <a:miter lim="800000"/>
                      <a:headEnd/>
                      <a:tailEnd/>
                    </a:ln>
                  </pic:spPr>
                </pic:pic>
              </a:graphicData>
            </a:graphic>
          </wp:inline>
        </w:drawing>
      </w:r>
      <w:r w:rsidRPr="00D07BBC">
        <w:drawing>
          <wp:inline distT="0" distB="0" distL="0" distR="0">
            <wp:extent cx="578795" cy="666750"/>
            <wp:effectExtent l="19050" t="0" r="0" b="0"/>
            <wp:docPr id="34" name="il_fi" descr="http://triumphtransamerica.org.uk/wp-content/uploads/2007/12/money-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riumphtransamerica.org.uk/wp-content/uploads/2007/12/money-clipart.JPG"/>
                    <pic:cNvPicPr>
                      <a:picLocks noChangeAspect="1" noChangeArrowheads="1"/>
                    </pic:cNvPicPr>
                  </pic:nvPicPr>
                  <pic:blipFill>
                    <a:blip r:embed="rId9" cstate="print"/>
                    <a:srcRect/>
                    <a:stretch>
                      <a:fillRect/>
                    </a:stretch>
                  </pic:blipFill>
                  <pic:spPr bwMode="auto">
                    <a:xfrm>
                      <a:off x="0" y="0"/>
                      <a:ext cx="580717" cy="668964"/>
                    </a:xfrm>
                    <a:prstGeom prst="rect">
                      <a:avLst/>
                    </a:prstGeom>
                    <a:noFill/>
                    <a:ln w="9525">
                      <a:noFill/>
                      <a:miter lim="800000"/>
                      <a:headEnd/>
                      <a:tailEnd/>
                    </a:ln>
                  </pic:spPr>
                </pic:pic>
              </a:graphicData>
            </a:graphic>
          </wp:inline>
        </w:drawing>
      </w:r>
      <w:r w:rsidRPr="00D07BBC">
        <w:drawing>
          <wp:inline distT="0" distB="0" distL="0" distR="0">
            <wp:extent cx="620138" cy="714375"/>
            <wp:effectExtent l="19050" t="0" r="8512" b="0"/>
            <wp:docPr id="41" name="il_fi" descr="http://triumphtransamerica.org.uk/wp-content/uploads/2007/12/money-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riumphtransamerica.org.uk/wp-content/uploads/2007/12/money-clipart.JPG"/>
                    <pic:cNvPicPr>
                      <a:picLocks noChangeAspect="1" noChangeArrowheads="1"/>
                    </pic:cNvPicPr>
                  </pic:nvPicPr>
                  <pic:blipFill>
                    <a:blip r:embed="rId9" cstate="print"/>
                    <a:srcRect/>
                    <a:stretch>
                      <a:fillRect/>
                    </a:stretch>
                  </pic:blipFill>
                  <pic:spPr bwMode="auto">
                    <a:xfrm>
                      <a:off x="0" y="0"/>
                      <a:ext cx="622198" cy="716748"/>
                    </a:xfrm>
                    <a:prstGeom prst="rect">
                      <a:avLst/>
                    </a:prstGeom>
                    <a:noFill/>
                    <a:ln w="9525">
                      <a:noFill/>
                      <a:miter lim="800000"/>
                      <a:headEnd/>
                      <a:tailEnd/>
                    </a:ln>
                  </pic:spPr>
                </pic:pic>
              </a:graphicData>
            </a:graphic>
          </wp:inline>
        </w:drawing>
      </w:r>
    </w:p>
    <w:p w:rsidR="00A718AC" w:rsidRDefault="00A718AC" w:rsidP="001911F6">
      <w:pPr>
        <w:jc w:val="both"/>
      </w:pPr>
    </w:p>
    <w:p w:rsidR="001911F6" w:rsidRDefault="001911F6" w:rsidP="001911F6">
      <w:pPr>
        <w:jc w:val="both"/>
      </w:pPr>
      <w:r>
        <w:t>The amount of dinner money to be paid for the week will be at the bottom of each week on the menu.</w:t>
      </w:r>
    </w:p>
    <w:p w:rsidR="00A718AC" w:rsidRDefault="00A718AC" w:rsidP="001911F6">
      <w:pPr>
        <w:jc w:val="both"/>
      </w:pPr>
    </w:p>
    <w:p w:rsidR="001911F6" w:rsidRDefault="001911F6" w:rsidP="001911F6">
      <w:pPr>
        <w:jc w:val="both"/>
      </w:pPr>
    </w:p>
    <w:p w:rsidR="001911F6" w:rsidRDefault="001911F6" w:rsidP="001911F6">
      <w:pPr>
        <w:jc w:val="both"/>
        <w:rPr>
          <w:b/>
          <w:i/>
        </w:rPr>
      </w:pPr>
      <w:r>
        <w:rPr>
          <w:b/>
          <w:i/>
        </w:rPr>
        <w:t xml:space="preserve">Finally we would like to request that parents/carers </w:t>
      </w:r>
      <w:r w:rsidRPr="001911F6">
        <w:rPr>
          <w:b/>
          <w:i/>
          <w:u w:val="single"/>
        </w:rPr>
        <w:t>do not</w:t>
      </w:r>
      <w:r>
        <w:rPr>
          <w:b/>
          <w:i/>
        </w:rPr>
        <w:t xml:space="preserve"> ask staff in front of their child if they ate their dinner or not.  Eating dinner in front of 25 other children and 2/3 adults can be quite intimidating for a child, particularly if they are not a ‘good eater.’  Please allow your child a few weeks to settle into the routine and if you are very concerned please feel free to phone in the afternoon and talk to your child’s teacher.  We would appreciate if this message could be passed on to whoever will be collecting your child.</w:t>
      </w:r>
    </w:p>
    <w:p w:rsidR="00D07BBC" w:rsidRDefault="00D07BBC" w:rsidP="001911F6">
      <w:pPr>
        <w:jc w:val="both"/>
        <w:rPr>
          <w:b/>
          <w:i/>
        </w:rPr>
      </w:pPr>
    </w:p>
    <w:p w:rsidR="00D07BBC" w:rsidRDefault="00D07BBC" w:rsidP="001911F6">
      <w:pPr>
        <w:jc w:val="both"/>
        <w:rPr>
          <w:b/>
          <w:i/>
        </w:rPr>
      </w:pPr>
    </w:p>
    <w:p w:rsidR="001911F6" w:rsidRDefault="00D07BBC" w:rsidP="001911F6">
      <w:r w:rsidRPr="00D07BBC">
        <w:drawing>
          <wp:inline distT="0" distB="0" distL="0" distR="0">
            <wp:extent cx="1295400" cy="977659"/>
            <wp:effectExtent l="19050" t="0" r="0" b="0"/>
            <wp:docPr id="40" name="Picture 1" descr="See full size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pic:cNvPicPr>
                      <a:picLocks noChangeAspect="1" noChangeArrowheads="1"/>
                    </pic:cNvPicPr>
                  </pic:nvPicPr>
                  <pic:blipFill>
                    <a:blip r:embed="rId12" r:link="rId13" cstate="print"/>
                    <a:srcRect/>
                    <a:stretch>
                      <a:fillRect/>
                    </a:stretch>
                  </pic:blipFill>
                  <pic:spPr bwMode="auto">
                    <a:xfrm>
                      <a:off x="0" y="0"/>
                      <a:ext cx="1303546" cy="983807"/>
                    </a:xfrm>
                    <a:prstGeom prst="rect">
                      <a:avLst/>
                    </a:prstGeom>
                    <a:noFill/>
                    <a:ln w="9525">
                      <a:noFill/>
                      <a:miter lim="800000"/>
                      <a:headEnd/>
                      <a:tailEnd/>
                    </a:ln>
                  </pic:spPr>
                </pic:pic>
              </a:graphicData>
            </a:graphic>
          </wp:inline>
        </w:drawing>
      </w:r>
    </w:p>
    <w:p w:rsidR="001911F6" w:rsidRDefault="001911F6" w:rsidP="001911F6">
      <w:r>
        <w:t xml:space="preserve">You have received a dinner survey, please complete this survey and return to school as soon as possible.  This information is very helpful as we support your child settling into dinners at </w:t>
      </w:r>
      <w:smartTag w:uri="urn:schemas-microsoft-com:office:smarttags" w:element="place">
        <w:r>
          <w:t>Harrison</w:t>
        </w:r>
      </w:smartTag>
      <w:r>
        <w:t>.</w:t>
      </w:r>
      <w:r>
        <w:rPr>
          <w:rFonts w:ascii="Arial" w:hAnsi="Arial" w:cs="Arial"/>
          <w:sz w:val="15"/>
          <w:szCs w:val="15"/>
        </w:rPr>
        <w:t xml:space="preserve"> </w:t>
      </w:r>
    </w:p>
    <w:p w:rsidR="001911F6" w:rsidRDefault="001911F6" w:rsidP="001911F6"/>
    <w:p w:rsidR="001911F6" w:rsidRDefault="001911F6" w:rsidP="001911F6">
      <w:r>
        <w:t>It is also worth noting that if we feel 5 days of dinner is too much for your child at the very start we may suggest reducing the number of days down to 3 i.e. staying for dinner from Monday to Wednesday and being collected earlier on Thursday &amp; Friday.  If you think this is an option that might help your child please talk to his/her teacher about it.</w:t>
      </w:r>
    </w:p>
    <w:p w:rsidR="001911F6" w:rsidRDefault="001911F6" w:rsidP="001911F6">
      <w:pPr>
        <w:rPr>
          <w:color w:val="FF0000"/>
          <w:u w:val="single"/>
        </w:rPr>
      </w:pPr>
    </w:p>
    <w:p w:rsidR="001911F6" w:rsidRDefault="001911F6" w:rsidP="001911F6">
      <w:pPr>
        <w:rPr>
          <w:color w:val="FF0000"/>
          <w:u w:val="single"/>
        </w:rPr>
      </w:pPr>
    </w:p>
    <w:p w:rsidR="001911F6" w:rsidRPr="00D07BBC" w:rsidRDefault="001911F6" w:rsidP="00447A37">
      <w:pPr>
        <w:jc w:val="both"/>
        <w:rPr>
          <w:b/>
          <w:color w:val="FF0000"/>
          <w:sz w:val="23"/>
          <w:szCs w:val="23"/>
          <w:u w:val="single"/>
        </w:rPr>
      </w:pPr>
      <w:r w:rsidRPr="00D07BBC">
        <w:rPr>
          <w:b/>
          <w:color w:val="FF0000"/>
          <w:sz w:val="23"/>
          <w:szCs w:val="23"/>
          <w:u w:val="single"/>
        </w:rPr>
        <w:lastRenderedPageBreak/>
        <w:t>Substitute Teacher</w:t>
      </w:r>
    </w:p>
    <w:p w:rsidR="001911F6" w:rsidRPr="00D07BBC" w:rsidRDefault="001911F6" w:rsidP="00447A37">
      <w:pPr>
        <w:jc w:val="both"/>
        <w:rPr>
          <w:color w:val="FF0000"/>
          <w:sz w:val="23"/>
          <w:szCs w:val="23"/>
          <w:u w:val="single"/>
        </w:rPr>
      </w:pPr>
    </w:p>
    <w:p w:rsidR="001911F6" w:rsidRPr="00D07BBC" w:rsidRDefault="001911F6" w:rsidP="00447A37">
      <w:pPr>
        <w:jc w:val="both"/>
        <w:rPr>
          <w:sz w:val="23"/>
          <w:szCs w:val="23"/>
        </w:rPr>
      </w:pPr>
      <w:r w:rsidRPr="00D07BBC">
        <w:rPr>
          <w:sz w:val="23"/>
          <w:szCs w:val="23"/>
        </w:rPr>
        <w:t xml:space="preserve">Mrs Hunter will not be in school on Thursday and Friday of this week.  Mrs Whyte will be the substitute teacher.  </w:t>
      </w:r>
      <w:r w:rsidRPr="00D07BBC">
        <w:rPr>
          <w:i/>
          <w:sz w:val="23"/>
          <w:szCs w:val="23"/>
        </w:rPr>
        <w:t>Please direct any queries to Mrs Edwards.</w:t>
      </w:r>
    </w:p>
    <w:p w:rsidR="001911F6" w:rsidRPr="00D07BBC" w:rsidRDefault="001911F6" w:rsidP="00447A37">
      <w:pPr>
        <w:jc w:val="both"/>
        <w:rPr>
          <w:sz w:val="23"/>
          <w:szCs w:val="23"/>
        </w:rPr>
      </w:pPr>
    </w:p>
    <w:p w:rsidR="00B11DDD" w:rsidRPr="00D07BBC" w:rsidRDefault="00742809" w:rsidP="00447A37">
      <w:pPr>
        <w:jc w:val="both"/>
        <w:rPr>
          <w:b/>
          <w:color w:val="00B0F0"/>
          <w:sz w:val="23"/>
          <w:szCs w:val="23"/>
          <w:u w:val="single"/>
        </w:rPr>
      </w:pPr>
      <w:r w:rsidRPr="00D07BBC">
        <w:rPr>
          <w:b/>
          <w:noProof/>
          <w:color w:val="00B0F0"/>
          <w:sz w:val="23"/>
          <w:szCs w:val="23"/>
          <w:u w:val="single"/>
          <w:lang w:eastAsia="en-GB"/>
        </w:rPr>
        <w:pict>
          <v:shapetype id="_x0000_t202" coordsize="21600,21600" o:spt="202" path="m,l,21600r21600,l21600,xe">
            <v:stroke joinstyle="miter"/>
            <v:path gradientshapeok="t" o:connecttype="rect"/>
          </v:shapetype>
          <v:shape id="_x0000_s1031" type="#_x0000_t202" style="position:absolute;left:0;text-align:left;margin-left:158.25pt;margin-top:8.9pt;width:109.5pt;height:99.75pt;z-index:-251655168" wrapcoords="-148 0 -148 21438 21600 21438 21600 0 -148 0" stroked="f">
            <v:textbox>
              <w:txbxContent>
                <w:p w:rsidR="004E17CB" w:rsidRDefault="004E17CB">
                  <w:r>
                    <w:rPr>
                      <w:rFonts w:ascii="Arial" w:hAnsi="Arial" w:cs="Arial"/>
                      <w:noProof/>
                      <w:sz w:val="20"/>
                      <w:szCs w:val="20"/>
                      <w:lang w:eastAsia="en-GB"/>
                    </w:rPr>
                    <w:drawing>
                      <wp:inline distT="0" distB="0" distL="0" distR="0">
                        <wp:extent cx="1111718" cy="1066800"/>
                        <wp:effectExtent l="19050" t="0" r="0" b="0"/>
                        <wp:docPr id="4" name="il_fi" descr="http://www.clker.com/cliparts/T/B/F/a/G/E/special-flakes-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T/B/F/a/G/E/special-flakes-md.png"/>
                                <pic:cNvPicPr>
                                  <a:picLocks noChangeAspect="1" noChangeArrowheads="1"/>
                                </pic:cNvPicPr>
                              </pic:nvPicPr>
                              <pic:blipFill>
                                <a:blip r:embed="rId14"/>
                                <a:srcRect/>
                                <a:stretch>
                                  <a:fillRect/>
                                </a:stretch>
                              </pic:blipFill>
                              <pic:spPr bwMode="auto">
                                <a:xfrm>
                                  <a:off x="0" y="0"/>
                                  <a:ext cx="1111718" cy="1066800"/>
                                </a:xfrm>
                                <a:prstGeom prst="rect">
                                  <a:avLst/>
                                </a:prstGeom>
                                <a:noFill/>
                                <a:ln w="9525">
                                  <a:noFill/>
                                  <a:miter lim="800000"/>
                                  <a:headEnd/>
                                  <a:tailEnd/>
                                </a:ln>
                              </pic:spPr>
                            </pic:pic>
                          </a:graphicData>
                        </a:graphic>
                      </wp:inline>
                    </w:drawing>
                  </w:r>
                </w:p>
              </w:txbxContent>
            </v:textbox>
            <w10:wrap type="tight"/>
          </v:shape>
        </w:pict>
      </w:r>
      <w:r w:rsidR="00B11DDD" w:rsidRPr="00D07BBC">
        <w:rPr>
          <w:b/>
          <w:color w:val="00B0F0"/>
          <w:sz w:val="23"/>
          <w:szCs w:val="23"/>
          <w:u w:val="single"/>
        </w:rPr>
        <w:t>Junk modelling</w:t>
      </w:r>
    </w:p>
    <w:p w:rsidR="00B11DDD" w:rsidRPr="00D07BBC" w:rsidRDefault="00B11DDD" w:rsidP="00447A37">
      <w:pPr>
        <w:jc w:val="both"/>
        <w:rPr>
          <w:sz w:val="23"/>
          <w:szCs w:val="23"/>
        </w:rPr>
      </w:pPr>
    </w:p>
    <w:p w:rsidR="00B11DDD" w:rsidRPr="00D07BBC" w:rsidRDefault="00B11DDD" w:rsidP="00447A37">
      <w:pPr>
        <w:jc w:val="both"/>
        <w:rPr>
          <w:sz w:val="23"/>
          <w:szCs w:val="23"/>
        </w:rPr>
      </w:pPr>
      <w:r w:rsidRPr="00D07BBC">
        <w:rPr>
          <w:sz w:val="23"/>
          <w:szCs w:val="23"/>
        </w:rPr>
        <w:t>Lots of the children have started to show an interest in making ‘junk’ models.</w:t>
      </w:r>
    </w:p>
    <w:p w:rsidR="00B11DDD" w:rsidRPr="00D07BBC" w:rsidRDefault="00B11DDD" w:rsidP="00447A37">
      <w:pPr>
        <w:jc w:val="both"/>
        <w:rPr>
          <w:sz w:val="23"/>
          <w:szCs w:val="23"/>
        </w:rPr>
      </w:pPr>
    </w:p>
    <w:p w:rsidR="00B11DDD" w:rsidRPr="00D07BBC" w:rsidRDefault="00B11DDD" w:rsidP="00447A37">
      <w:pPr>
        <w:jc w:val="both"/>
        <w:rPr>
          <w:sz w:val="23"/>
          <w:szCs w:val="23"/>
        </w:rPr>
      </w:pPr>
      <w:r w:rsidRPr="00D07BBC">
        <w:rPr>
          <w:sz w:val="23"/>
          <w:szCs w:val="23"/>
        </w:rPr>
        <w:t>Suggestions for things that you can contribute include –</w:t>
      </w:r>
    </w:p>
    <w:p w:rsidR="00B11DDD" w:rsidRPr="00D07BBC" w:rsidRDefault="00B11DDD" w:rsidP="00447A37">
      <w:pPr>
        <w:pStyle w:val="ListParagraph"/>
        <w:numPr>
          <w:ilvl w:val="0"/>
          <w:numId w:val="1"/>
        </w:numPr>
        <w:jc w:val="both"/>
        <w:rPr>
          <w:sz w:val="23"/>
          <w:szCs w:val="23"/>
        </w:rPr>
      </w:pPr>
      <w:r w:rsidRPr="00D07BBC">
        <w:rPr>
          <w:sz w:val="23"/>
          <w:szCs w:val="23"/>
        </w:rPr>
        <w:t>Cardboard tubes (not toilet roll tubes)</w:t>
      </w:r>
    </w:p>
    <w:p w:rsidR="00B11DDD" w:rsidRPr="00D07BBC" w:rsidRDefault="00B11DDD" w:rsidP="00447A37">
      <w:pPr>
        <w:pStyle w:val="ListParagraph"/>
        <w:numPr>
          <w:ilvl w:val="0"/>
          <w:numId w:val="1"/>
        </w:numPr>
        <w:jc w:val="both"/>
        <w:rPr>
          <w:sz w:val="23"/>
          <w:szCs w:val="23"/>
        </w:rPr>
      </w:pPr>
      <w:r w:rsidRPr="00D07BBC">
        <w:rPr>
          <w:sz w:val="23"/>
          <w:szCs w:val="23"/>
        </w:rPr>
        <w:t>Wool</w:t>
      </w:r>
    </w:p>
    <w:p w:rsidR="00B11DDD" w:rsidRPr="00D07BBC" w:rsidRDefault="00B11DDD" w:rsidP="00447A37">
      <w:pPr>
        <w:pStyle w:val="ListParagraph"/>
        <w:numPr>
          <w:ilvl w:val="0"/>
          <w:numId w:val="1"/>
        </w:numPr>
        <w:jc w:val="both"/>
        <w:rPr>
          <w:sz w:val="23"/>
          <w:szCs w:val="23"/>
        </w:rPr>
      </w:pPr>
      <w:r w:rsidRPr="00D07BBC">
        <w:rPr>
          <w:sz w:val="23"/>
          <w:szCs w:val="23"/>
        </w:rPr>
        <w:t>Buttons</w:t>
      </w:r>
    </w:p>
    <w:p w:rsidR="00B11DDD" w:rsidRPr="00D07BBC" w:rsidRDefault="00B11DDD" w:rsidP="00447A37">
      <w:pPr>
        <w:pStyle w:val="ListParagraph"/>
        <w:numPr>
          <w:ilvl w:val="0"/>
          <w:numId w:val="1"/>
        </w:numPr>
        <w:jc w:val="both"/>
        <w:rPr>
          <w:sz w:val="23"/>
          <w:szCs w:val="23"/>
        </w:rPr>
      </w:pPr>
      <w:r w:rsidRPr="00D07BBC">
        <w:rPr>
          <w:sz w:val="23"/>
          <w:szCs w:val="23"/>
        </w:rPr>
        <w:t>Cereal boxes (please do not send any that have contained cereal with ‘nuts’)</w:t>
      </w:r>
    </w:p>
    <w:p w:rsidR="00B11DDD" w:rsidRPr="00D07BBC" w:rsidRDefault="00B11DDD" w:rsidP="00447A37">
      <w:pPr>
        <w:pStyle w:val="ListParagraph"/>
        <w:numPr>
          <w:ilvl w:val="0"/>
          <w:numId w:val="1"/>
        </w:numPr>
        <w:jc w:val="both"/>
        <w:rPr>
          <w:sz w:val="23"/>
          <w:szCs w:val="23"/>
        </w:rPr>
      </w:pPr>
      <w:r w:rsidRPr="00D07BBC">
        <w:rPr>
          <w:sz w:val="23"/>
          <w:szCs w:val="23"/>
        </w:rPr>
        <w:t>Plastic bottle tops (washed)</w:t>
      </w:r>
    </w:p>
    <w:p w:rsidR="00B11DDD" w:rsidRPr="00D07BBC" w:rsidRDefault="00B11DDD" w:rsidP="00447A37">
      <w:pPr>
        <w:pStyle w:val="ListParagraph"/>
        <w:numPr>
          <w:ilvl w:val="0"/>
          <w:numId w:val="1"/>
        </w:numPr>
        <w:jc w:val="both"/>
        <w:rPr>
          <w:sz w:val="23"/>
          <w:szCs w:val="23"/>
        </w:rPr>
      </w:pPr>
      <w:r w:rsidRPr="00D07BBC">
        <w:rPr>
          <w:sz w:val="23"/>
          <w:szCs w:val="23"/>
        </w:rPr>
        <w:t>Yoghurt tubs (washed)</w:t>
      </w:r>
    </w:p>
    <w:p w:rsidR="00B11DDD" w:rsidRPr="00D07BBC" w:rsidRDefault="00B11DDD" w:rsidP="00447A37">
      <w:pPr>
        <w:pStyle w:val="ListParagraph"/>
        <w:numPr>
          <w:ilvl w:val="0"/>
          <w:numId w:val="1"/>
        </w:numPr>
        <w:jc w:val="both"/>
        <w:rPr>
          <w:sz w:val="23"/>
          <w:szCs w:val="23"/>
        </w:rPr>
      </w:pPr>
      <w:r w:rsidRPr="00D07BBC">
        <w:rPr>
          <w:sz w:val="23"/>
          <w:szCs w:val="23"/>
        </w:rPr>
        <w:t>Small cardboard boxes</w:t>
      </w:r>
    </w:p>
    <w:p w:rsidR="00B11DDD" w:rsidRPr="00D07BBC" w:rsidRDefault="00B11DDD" w:rsidP="00447A37">
      <w:pPr>
        <w:pStyle w:val="ListParagraph"/>
        <w:numPr>
          <w:ilvl w:val="0"/>
          <w:numId w:val="1"/>
        </w:numPr>
        <w:jc w:val="both"/>
        <w:rPr>
          <w:sz w:val="23"/>
          <w:szCs w:val="23"/>
        </w:rPr>
      </w:pPr>
      <w:r w:rsidRPr="00D07BBC">
        <w:rPr>
          <w:sz w:val="23"/>
          <w:szCs w:val="23"/>
        </w:rPr>
        <w:t>Scraps of material/fabric</w:t>
      </w:r>
    </w:p>
    <w:p w:rsidR="00B11DDD" w:rsidRPr="00D07BBC" w:rsidRDefault="00B11DDD" w:rsidP="00447A37">
      <w:pPr>
        <w:jc w:val="both"/>
        <w:rPr>
          <w:rFonts w:ascii="Arial" w:hAnsi="Arial" w:cs="Arial"/>
          <w:sz w:val="23"/>
          <w:szCs w:val="23"/>
        </w:rPr>
      </w:pPr>
      <w:r w:rsidRPr="00D07BBC">
        <w:rPr>
          <w:sz w:val="23"/>
          <w:szCs w:val="23"/>
        </w:rPr>
        <w:t>NEVER THROW ANYTHING AWAY WITHOUT ASKING US IF WE CAN USE IT FIRST!!!!</w:t>
      </w:r>
      <w:r w:rsidR="00742809" w:rsidRPr="00D07BBC">
        <w:rPr>
          <w:rFonts w:ascii="Arial" w:hAnsi="Arial" w:cs="Arial"/>
          <w:sz w:val="23"/>
          <w:szCs w:val="23"/>
        </w:rPr>
        <w:t xml:space="preserve"> </w:t>
      </w:r>
    </w:p>
    <w:p w:rsidR="00742809" w:rsidRDefault="00742809" w:rsidP="00447A37">
      <w:pPr>
        <w:jc w:val="both"/>
        <w:rPr>
          <w:rFonts w:ascii="Arial" w:hAnsi="Arial" w:cs="Arial"/>
          <w:sz w:val="23"/>
          <w:szCs w:val="23"/>
        </w:rPr>
      </w:pPr>
      <w:r>
        <w:rPr>
          <w:rFonts w:ascii="Arial" w:hAnsi="Arial" w:cs="Arial"/>
          <w:noProof/>
          <w:sz w:val="20"/>
          <w:szCs w:val="20"/>
          <w:lang w:eastAsia="en-GB"/>
        </w:rPr>
        <w:drawing>
          <wp:inline distT="0" distB="0" distL="0" distR="0">
            <wp:extent cx="3065145" cy="758467"/>
            <wp:effectExtent l="19050" t="0" r="1905" b="0"/>
            <wp:docPr id="16" name="il_fi" descr="http://clipartmountain.com/clip5/thread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lipartmountain.com/clip5/thread14.gif"/>
                    <pic:cNvPicPr>
                      <a:picLocks noChangeAspect="1" noChangeArrowheads="1"/>
                    </pic:cNvPicPr>
                  </pic:nvPicPr>
                  <pic:blipFill>
                    <a:blip r:embed="rId15" cstate="print"/>
                    <a:srcRect/>
                    <a:stretch>
                      <a:fillRect/>
                    </a:stretch>
                  </pic:blipFill>
                  <pic:spPr bwMode="auto">
                    <a:xfrm>
                      <a:off x="0" y="0"/>
                      <a:ext cx="3065145" cy="758467"/>
                    </a:xfrm>
                    <a:prstGeom prst="rect">
                      <a:avLst/>
                    </a:prstGeom>
                    <a:noFill/>
                    <a:ln w="9525">
                      <a:noFill/>
                      <a:miter lim="800000"/>
                      <a:headEnd/>
                      <a:tailEnd/>
                    </a:ln>
                  </pic:spPr>
                </pic:pic>
              </a:graphicData>
            </a:graphic>
          </wp:inline>
        </w:drawing>
      </w:r>
    </w:p>
    <w:p w:rsidR="00742809" w:rsidRDefault="00742809" w:rsidP="00447A37">
      <w:pPr>
        <w:jc w:val="both"/>
        <w:rPr>
          <w:rFonts w:ascii="Arial" w:hAnsi="Arial" w:cs="Arial"/>
          <w:sz w:val="23"/>
          <w:szCs w:val="23"/>
        </w:rPr>
      </w:pPr>
    </w:p>
    <w:p w:rsidR="00B11DDD" w:rsidRPr="00B11DDD" w:rsidRDefault="00B11DDD" w:rsidP="00447A37">
      <w:pPr>
        <w:jc w:val="both"/>
        <w:rPr>
          <w:b/>
          <w:color w:val="7030A0"/>
          <w:u w:val="single"/>
        </w:rPr>
      </w:pPr>
      <w:r>
        <w:rPr>
          <w:b/>
          <w:color w:val="7030A0"/>
          <w:u w:val="single"/>
        </w:rPr>
        <w:t>September s</w:t>
      </w:r>
      <w:r w:rsidR="003F4F1F">
        <w:rPr>
          <w:b/>
          <w:color w:val="7030A0"/>
          <w:u w:val="single"/>
        </w:rPr>
        <w:t>ongs &amp; rhymes leaflet</w:t>
      </w:r>
    </w:p>
    <w:p w:rsidR="00B11DDD" w:rsidRDefault="00B11DDD" w:rsidP="00447A37">
      <w:pPr>
        <w:jc w:val="both"/>
        <w:rPr>
          <w:b/>
          <w:u w:val="single"/>
        </w:rPr>
      </w:pPr>
    </w:p>
    <w:p w:rsidR="00B11DDD" w:rsidRDefault="00B11DDD" w:rsidP="00447A37">
      <w:pPr>
        <w:jc w:val="both"/>
      </w:pPr>
      <w:r>
        <w:t xml:space="preserve">We hope that </w:t>
      </w:r>
      <w:r w:rsidR="003F4F1F">
        <w:t>you are enjoying using the leaflet</w:t>
      </w:r>
      <w:r>
        <w:t xml:space="preserve"> with your child at home.</w:t>
      </w:r>
    </w:p>
    <w:p w:rsidR="00D07BBC" w:rsidRDefault="00D07BBC" w:rsidP="00447A37">
      <w:pPr>
        <w:jc w:val="both"/>
      </w:pPr>
    </w:p>
    <w:p w:rsidR="00D07BBC" w:rsidRDefault="00C66FD3" w:rsidP="00447A37">
      <w:pPr>
        <w:jc w:val="both"/>
      </w:pPr>
      <w:r>
        <w:rPr>
          <w:noProof/>
          <w:lang w:eastAsia="en-GB"/>
        </w:rPr>
        <w:pict>
          <v:shape id="_x0000_s1029" type="#_x0000_t202" style="position:absolute;left:0;text-align:left;margin-left:-9.75pt;margin-top:13.7pt;width:553pt;height:138pt;z-index:251660288">
            <v:textbox>
              <w:txbxContent>
                <w:p w:rsidR="00E3181B" w:rsidRDefault="00E3181B" w:rsidP="00447A37">
                  <w:pPr>
                    <w:rPr>
                      <w:sz w:val="22"/>
                      <w:szCs w:val="22"/>
                    </w:rPr>
                  </w:pPr>
                </w:p>
                <w:p w:rsidR="00447A37" w:rsidRPr="00277B9A" w:rsidRDefault="00447A37" w:rsidP="00447A37">
                  <w:pPr>
                    <w:rPr>
                      <w:sz w:val="22"/>
                      <w:szCs w:val="22"/>
                    </w:rPr>
                  </w:pPr>
                  <w:r w:rsidRPr="00277B9A">
                    <w:rPr>
                      <w:sz w:val="22"/>
                      <w:szCs w:val="22"/>
                    </w:rPr>
                    <w:t>Child’s name _______________________</w:t>
                  </w:r>
                  <w:r w:rsidRPr="00277B9A">
                    <w:rPr>
                      <w:sz w:val="22"/>
                      <w:szCs w:val="22"/>
                    </w:rPr>
                    <w:tab/>
                    <w:t>Class ______________________</w:t>
                  </w:r>
                </w:p>
                <w:p w:rsidR="00447A37" w:rsidRPr="00277B9A" w:rsidRDefault="00447A37" w:rsidP="00447A37">
                  <w:pPr>
                    <w:rPr>
                      <w:sz w:val="22"/>
                      <w:szCs w:val="22"/>
                    </w:rPr>
                  </w:pPr>
                </w:p>
                <w:p w:rsidR="00447A37" w:rsidRPr="00277B9A" w:rsidRDefault="00447A37" w:rsidP="00447A37">
                  <w:pPr>
                    <w:rPr>
                      <w:sz w:val="22"/>
                      <w:szCs w:val="22"/>
                    </w:rPr>
                  </w:pPr>
                  <w:r w:rsidRPr="00277B9A">
                    <w:rPr>
                      <w:sz w:val="22"/>
                      <w:szCs w:val="22"/>
                    </w:rPr>
                    <w:t>Please tick the time or times that suit to meet with your child’s teacher.</w:t>
                  </w:r>
                </w:p>
                <w:p w:rsidR="00447A37" w:rsidRPr="00277B9A" w:rsidRDefault="00447A37" w:rsidP="00447A37">
                  <w:pPr>
                    <w:rPr>
                      <w:sz w:val="22"/>
                      <w:szCs w:val="22"/>
                    </w:rPr>
                  </w:pPr>
                </w:p>
                <w:p w:rsidR="00447A37" w:rsidRPr="00277B9A" w:rsidRDefault="003F4F1F" w:rsidP="00447A37">
                  <w:pPr>
                    <w:rPr>
                      <w:sz w:val="22"/>
                      <w:szCs w:val="22"/>
                    </w:rPr>
                  </w:pPr>
                  <w:r>
                    <w:rPr>
                      <w:sz w:val="22"/>
                      <w:szCs w:val="22"/>
                    </w:rPr>
                    <w:tab/>
                  </w:r>
                  <w:r>
                    <w:rPr>
                      <w:sz w:val="22"/>
                      <w:szCs w:val="22"/>
                    </w:rPr>
                    <w:tab/>
                  </w:r>
                  <w:r w:rsidR="00447A37" w:rsidRPr="00277B9A">
                    <w:rPr>
                      <w:rFonts w:ascii="Courier New" w:hAnsi="Courier New" w:cs="Courier New"/>
                      <w:sz w:val="22"/>
                      <w:szCs w:val="22"/>
                    </w:rPr>
                    <w:t xml:space="preserve">□ </w:t>
                  </w:r>
                  <w:r w:rsidR="00447A37" w:rsidRPr="00277B9A">
                    <w:rPr>
                      <w:sz w:val="22"/>
                      <w:szCs w:val="22"/>
                    </w:rPr>
                    <w:t>1pm – 3pm</w:t>
                  </w:r>
                  <w:r w:rsidR="00447A37" w:rsidRPr="00277B9A">
                    <w:rPr>
                      <w:sz w:val="22"/>
                      <w:szCs w:val="22"/>
                    </w:rPr>
                    <w:tab/>
                  </w:r>
                  <w:r w:rsidR="00447A37" w:rsidRPr="00277B9A">
                    <w:rPr>
                      <w:sz w:val="22"/>
                      <w:szCs w:val="22"/>
                    </w:rPr>
                    <w:tab/>
                  </w:r>
                  <w:r w:rsidR="00447A37" w:rsidRPr="00277B9A">
                    <w:rPr>
                      <w:sz w:val="22"/>
                      <w:szCs w:val="22"/>
                    </w:rPr>
                    <w:tab/>
                  </w:r>
                  <w:r>
                    <w:rPr>
                      <w:sz w:val="22"/>
                      <w:szCs w:val="22"/>
                    </w:rPr>
                    <w:tab/>
                  </w:r>
                  <w:r w:rsidR="00447A37" w:rsidRPr="00277B9A">
                    <w:rPr>
                      <w:rFonts w:ascii="Courier New" w:hAnsi="Courier New" w:cs="Courier New"/>
                      <w:sz w:val="22"/>
                      <w:szCs w:val="22"/>
                    </w:rPr>
                    <w:t xml:space="preserve"> □ </w:t>
                  </w:r>
                  <w:r w:rsidR="00447A37" w:rsidRPr="00277B9A">
                    <w:rPr>
                      <w:sz w:val="22"/>
                      <w:szCs w:val="22"/>
                    </w:rPr>
                    <w:t>6pm – 8pm</w:t>
                  </w:r>
                  <w:r w:rsidR="00447A37" w:rsidRPr="00277B9A">
                    <w:rPr>
                      <w:sz w:val="22"/>
                      <w:szCs w:val="22"/>
                    </w:rPr>
                    <w:tab/>
                  </w:r>
                </w:p>
                <w:p w:rsidR="00447A37" w:rsidRPr="00277B9A" w:rsidRDefault="003F4F1F" w:rsidP="00447A37">
                  <w:pPr>
                    <w:rPr>
                      <w:sz w:val="22"/>
                      <w:szCs w:val="22"/>
                    </w:rPr>
                  </w:pPr>
                  <w:r>
                    <w:rPr>
                      <w:sz w:val="22"/>
                      <w:szCs w:val="22"/>
                    </w:rPr>
                    <w:tab/>
                  </w:r>
                  <w:r w:rsidR="00447A37" w:rsidRPr="00277B9A">
                    <w:rPr>
                      <w:sz w:val="22"/>
                      <w:szCs w:val="22"/>
                    </w:rPr>
                    <w:t>(</w:t>
                  </w:r>
                  <w:r>
                    <w:rPr>
                      <w:sz w:val="22"/>
                      <w:szCs w:val="22"/>
                    </w:rPr>
                    <w:t>Tuesday, Wednesday &amp; Thursday</w:t>
                  </w:r>
                  <w:r w:rsidR="00447A37">
                    <w:rPr>
                      <w:sz w:val="22"/>
                      <w:szCs w:val="22"/>
                    </w:rPr>
                    <w:t>)</w:t>
                  </w:r>
                  <w:r w:rsidR="00447A37">
                    <w:rPr>
                      <w:sz w:val="22"/>
                      <w:szCs w:val="22"/>
                    </w:rPr>
                    <w:tab/>
                  </w:r>
                  <w:r>
                    <w:rPr>
                      <w:sz w:val="22"/>
                      <w:szCs w:val="22"/>
                    </w:rPr>
                    <w:tab/>
                  </w:r>
                  <w:r w:rsidR="00447A37" w:rsidRPr="00277B9A">
                    <w:rPr>
                      <w:sz w:val="22"/>
                      <w:szCs w:val="22"/>
                    </w:rPr>
                    <w:t>(T</w:t>
                  </w:r>
                  <w:r>
                    <w:rPr>
                      <w:sz w:val="22"/>
                      <w:szCs w:val="22"/>
                    </w:rPr>
                    <w:t>uesday</w:t>
                  </w:r>
                  <w:r w:rsidR="00447A37" w:rsidRPr="00277B9A">
                    <w:rPr>
                      <w:sz w:val="22"/>
                      <w:szCs w:val="22"/>
                    </w:rPr>
                    <w:t xml:space="preserve"> evening only)</w:t>
                  </w:r>
                </w:p>
                <w:p w:rsidR="00447A37" w:rsidRPr="00277B9A" w:rsidRDefault="00447A37" w:rsidP="00447A37">
                  <w:pPr>
                    <w:rPr>
                      <w:sz w:val="22"/>
                      <w:szCs w:val="22"/>
                    </w:rPr>
                  </w:pPr>
                </w:p>
              </w:txbxContent>
            </v:textbox>
          </v:shape>
        </w:pict>
      </w:r>
    </w:p>
    <w:p w:rsidR="00D07BBC" w:rsidRDefault="00D07BBC" w:rsidP="00447A37">
      <w:pPr>
        <w:jc w:val="both"/>
      </w:pPr>
    </w:p>
    <w:p w:rsidR="00D07BBC" w:rsidRDefault="00D07BBC" w:rsidP="00447A37">
      <w:pPr>
        <w:jc w:val="both"/>
      </w:pPr>
    </w:p>
    <w:p w:rsidR="00742809" w:rsidRDefault="00742809" w:rsidP="00447A37">
      <w:pPr>
        <w:jc w:val="both"/>
      </w:pPr>
    </w:p>
    <w:p w:rsidR="00742809" w:rsidRDefault="00742809" w:rsidP="00447A37">
      <w:pPr>
        <w:jc w:val="both"/>
      </w:pPr>
    </w:p>
    <w:p w:rsidR="00742809" w:rsidRDefault="00742809" w:rsidP="00447A37">
      <w:pPr>
        <w:jc w:val="both"/>
      </w:pPr>
    </w:p>
    <w:p w:rsidR="00742809" w:rsidRDefault="00742809" w:rsidP="00447A37">
      <w:pPr>
        <w:jc w:val="both"/>
      </w:pPr>
    </w:p>
    <w:p w:rsidR="00742809" w:rsidRDefault="00742809" w:rsidP="00447A37">
      <w:pPr>
        <w:jc w:val="both"/>
      </w:pPr>
    </w:p>
    <w:p w:rsidR="00447A37" w:rsidRPr="003F4F1F" w:rsidRDefault="00733398" w:rsidP="00447A37">
      <w:pPr>
        <w:rPr>
          <w:color w:val="0070C0"/>
        </w:rPr>
      </w:pPr>
      <w:r>
        <w:rPr>
          <w:b/>
          <w:noProof/>
          <w:color w:val="0070C0"/>
          <w:u w:val="single"/>
          <w:lang w:eastAsia="en-GB"/>
        </w:rPr>
        <w:lastRenderedPageBreak/>
        <w:drawing>
          <wp:anchor distT="0" distB="0" distL="114300" distR="114300" simplePos="0" relativeHeight="251663360" behindDoc="1" locked="0" layoutInCell="1" allowOverlap="1">
            <wp:simplePos x="0" y="0"/>
            <wp:positionH relativeFrom="column">
              <wp:posOffset>2214880</wp:posOffset>
            </wp:positionH>
            <wp:positionV relativeFrom="paragraph">
              <wp:posOffset>104140</wp:posOffset>
            </wp:positionV>
            <wp:extent cx="876300" cy="876300"/>
            <wp:effectExtent l="19050" t="0" r="0" b="0"/>
            <wp:wrapTight wrapText="bothSides">
              <wp:wrapPolygon edited="0">
                <wp:start x="-470" y="0"/>
                <wp:lineTo x="-470" y="21130"/>
                <wp:lineTo x="21600" y="21130"/>
                <wp:lineTo x="21600" y="0"/>
                <wp:lineTo x="-470" y="0"/>
              </wp:wrapPolygon>
            </wp:wrapTight>
            <wp:docPr id="18" name="il_fi" descr="http://3.bp.blogspot.com/-h-iWzPmd9OI/ThpavE4az7I/AAAAAAAAAUA/C1V6aeg4kDU/s320/interview-medicail-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h-iWzPmd9OI/ThpavE4az7I/AAAAAAAAAUA/C1V6aeg4kDU/s320/interview-medicail-school.jpg"/>
                    <pic:cNvPicPr>
                      <a:picLocks noChangeAspect="1" noChangeArrowheads="1"/>
                    </pic:cNvPicPr>
                  </pic:nvPicPr>
                  <pic:blipFill>
                    <a:blip r:embed="rId16" cstate="print"/>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00E3181B">
        <w:rPr>
          <w:b/>
          <w:noProof/>
          <w:color w:val="0070C0"/>
          <w:u w:val="single"/>
          <w:lang w:eastAsia="en-GB"/>
        </w:rPr>
        <w:drawing>
          <wp:anchor distT="0" distB="0" distL="114300" distR="114300" simplePos="0" relativeHeight="251656192" behindDoc="0" locked="0" layoutInCell="1" allowOverlap="1">
            <wp:simplePos x="0" y="0"/>
            <wp:positionH relativeFrom="column">
              <wp:posOffset>6181725</wp:posOffset>
            </wp:positionH>
            <wp:positionV relativeFrom="paragraph">
              <wp:posOffset>2561590</wp:posOffset>
            </wp:positionV>
            <wp:extent cx="1117600" cy="428625"/>
            <wp:effectExtent l="38100" t="152400" r="25400" b="8572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grayscl/>
                    </a:blip>
                    <a:srcRect/>
                    <a:stretch>
                      <a:fillRect/>
                    </a:stretch>
                  </pic:blipFill>
                  <pic:spPr bwMode="auto">
                    <a:xfrm rot="-1179248">
                      <a:off x="0" y="0"/>
                      <a:ext cx="1117600" cy="428625"/>
                    </a:xfrm>
                    <a:prstGeom prst="rect">
                      <a:avLst/>
                    </a:prstGeom>
                    <a:noFill/>
                    <a:ln w="9525">
                      <a:noFill/>
                      <a:miter lim="800000"/>
                      <a:headEnd/>
                      <a:tailEnd/>
                    </a:ln>
                  </pic:spPr>
                </pic:pic>
              </a:graphicData>
            </a:graphic>
          </wp:anchor>
        </w:drawing>
      </w:r>
      <w:r w:rsidR="00447A37" w:rsidRPr="003F4F1F">
        <w:rPr>
          <w:b/>
          <w:color w:val="0070C0"/>
          <w:u w:val="single"/>
        </w:rPr>
        <w:t>Settling in interviews</w:t>
      </w:r>
    </w:p>
    <w:p w:rsidR="00447A37" w:rsidRPr="00447A37" w:rsidRDefault="00447A37" w:rsidP="00447A37">
      <w:pPr>
        <w:jc w:val="both"/>
        <w:rPr>
          <w:b/>
        </w:rPr>
      </w:pPr>
    </w:p>
    <w:p w:rsidR="00447A37" w:rsidRPr="00447A37" w:rsidRDefault="00E3181B" w:rsidP="00447A37">
      <w:pPr>
        <w:jc w:val="both"/>
      </w:pPr>
      <w:r>
        <w:rPr>
          <w:noProof/>
          <w:lang w:eastAsia="en-GB"/>
        </w:rPr>
        <w:drawing>
          <wp:anchor distT="0" distB="0" distL="114300" distR="114300" simplePos="0" relativeHeight="251658240" behindDoc="0" locked="0" layoutInCell="1" allowOverlap="1">
            <wp:simplePos x="0" y="0"/>
            <wp:positionH relativeFrom="column">
              <wp:posOffset>6181725</wp:posOffset>
            </wp:positionH>
            <wp:positionV relativeFrom="paragraph">
              <wp:posOffset>2561590</wp:posOffset>
            </wp:positionV>
            <wp:extent cx="1117600" cy="428625"/>
            <wp:effectExtent l="38100" t="152400" r="25400" b="8572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grayscl/>
                    </a:blip>
                    <a:srcRect/>
                    <a:stretch>
                      <a:fillRect/>
                    </a:stretch>
                  </pic:blipFill>
                  <pic:spPr bwMode="auto">
                    <a:xfrm rot="-1179248">
                      <a:off x="0" y="0"/>
                      <a:ext cx="1117600" cy="4286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7216" behindDoc="0" locked="0" layoutInCell="1" allowOverlap="1">
            <wp:simplePos x="0" y="0"/>
            <wp:positionH relativeFrom="column">
              <wp:posOffset>6181725</wp:posOffset>
            </wp:positionH>
            <wp:positionV relativeFrom="paragraph">
              <wp:posOffset>2561590</wp:posOffset>
            </wp:positionV>
            <wp:extent cx="1117600" cy="428625"/>
            <wp:effectExtent l="38100" t="152400" r="25400" b="8572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grayscl/>
                    </a:blip>
                    <a:srcRect/>
                    <a:stretch>
                      <a:fillRect/>
                    </a:stretch>
                  </pic:blipFill>
                  <pic:spPr bwMode="auto">
                    <a:xfrm rot="-1179248">
                      <a:off x="0" y="0"/>
                      <a:ext cx="1117600" cy="428625"/>
                    </a:xfrm>
                    <a:prstGeom prst="rect">
                      <a:avLst/>
                    </a:prstGeom>
                    <a:noFill/>
                    <a:ln w="9525">
                      <a:noFill/>
                      <a:miter lim="800000"/>
                      <a:headEnd/>
                      <a:tailEnd/>
                    </a:ln>
                  </pic:spPr>
                </pic:pic>
              </a:graphicData>
            </a:graphic>
          </wp:anchor>
        </w:drawing>
      </w:r>
      <w:r w:rsidR="00447A37" w:rsidRPr="00447A37">
        <w:t xml:space="preserve">Settling in </w:t>
      </w:r>
      <w:r w:rsidR="003F4F1F">
        <w:t xml:space="preserve">interviews commence on </w:t>
      </w:r>
      <w:r w:rsidR="00733398">
        <w:t>Tuesday 18</w:t>
      </w:r>
      <w:r w:rsidR="00447A37" w:rsidRPr="00447A37">
        <w:rPr>
          <w:vertAlign w:val="superscript"/>
        </w:rPr>
        <w:t>th</w:t>
      </w:r>
      <w:r w:rsidR="00447A37" w:rsidRPr="00447A37">
        <w:t xml:space="preserve"> October.  This will be a short 10 minute meeting with your child’s teacher to discuss how your child has settled in school.  We will be completing the interviews during the day and </w:t>
      </w:r>
      <w:r w:rsidR="003F4F1F">
        <w:t>on one evening</w:t>
      </w:r>
      <w:r w:rsidR="00447A37" w:rsidRPr="00447A37">
        <w:t>.  Please complete the slip below to let us know which time(s) suits you best.  Please note that evening interview slots are allocated on a first come first served basis.</w:t>
      </w:r>
    </w:p>
    <w:p w:rsidR="00733398" w:rsidRDefault="00733398" w:rsidP="00B11DDD">
      <w:r>
        <w:rPr>
          <w:noProof/>
          <w:lang w:eastAsia="en-GB"/>
        </w:rPr>
        <w:drawing>
          <wp:anchor distT="0" distB="0" distL="114300" distR="114300" simplePos="0" relativeHeight="251662336" behindDoc="1" locked="0" layoutInCell="1" allowOverlap="1">
            <wp:simplePos x="0" y="0"/>
            <wp:positionH relativeFrom="column">
              <wp:posOffset>1786255</wp:posOffset>
            </wp:positionH>
            <wp:positionV relativeFrom="paragraph">
              <wp:posOffset>131445</wp:posOffset>
            </wp:positionV>
            <wp:extent cx="1390650" cy="1143000"/>
            <wp:effectExtent l="19050" t="0" r="0" b="0"/>
            <wp:wrapTight wrapText="bothSides">
              <wp:wrapPolygon edited="0">
                <wp:start x="-296" y="0"/>
                <wp:lineTo x="-296" y="21240"/>
                <wp:lineTo x="21600" y="21240"/>
                <wp:lineTo x="21600" y="0"/>
                <wp:lineTo x="-296" y="0"/>
              </wp:wrapPolygon>
            </wp:wrapTight>
            <wp:docPr id="17" name="il_fi" descr="http://www.babyshop.co.uk/product_images/w/my_special_box_baby_girl__03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abyshop.co.uk/product_images/w/my_special_box_baby_girl__03076.jpg"/>
                    <pic:cNvPicPr>
                      <a:picLocks noChangeAspect="1" noChangeArrowheads="1"/>
                    </pic:cNvPicPr>
                  </pic:nvPicPr>
                  <pic:blipFill>
                    <a:blip r:embed="rId18" cstate="print"/>
                    <a:srcRect/>
                    <a:stretch>
                      <a:fillRect/>
                    </a:stretch>
                  </pic:blipFill>
                  <pic:spPr bwMode="auto">
                    <a:xfrm>
                      <a:off x="0" y="0"/>
                      <a:ext cx="1390650" cy="1143000"/>
                    </a:xfrm>
                    <a:prstGeom prst="rect">
                      <a:avLst/>
                    </a:prstGeom>
                    <a:noFill/>
                    <a:ln w="9525">
                      <a:noFill/>
                      <a:miter lim="800000"/>
                      <a:headEnd/>
                      <a:tailEnd/>
                    </a:ln>
                  </pic:spPr>
                </pic:pic>
              </a:graphicData>
            </a:graphic>
          </wp:anchor>
        </w:drawing>
      </w:r>
    </w:p>
    <w:p w:rsidR="00B11DDD" w:rsidRPr="00E3181B" w:rsidRDefault="00E3181B" w:rsidP="00B11DDD">
      <w:pPr>
        <w:rPr>
          <w:b/>
          <w:color w:val="92D050"/>
          <w:u w:val="single"/>
        </w:rPr>
      </w:pPr>
      <w:r w:rsidRPr="00E3181B">
        <w:rPr>
          <w:b/>
          <w:color w:val="92D050"/>
          <w:u w:val="single"/>
        </w:rPr>
        <w:t>All about me boxes</w:t>
      </w:r>
    </w:p>
    <w:p w:rsidR="00E3181B" w:rsidRDefault="00E3181B" w:rsidP="00B11DDD"/>
    <w:p w:rsidR="00E3181B" w:rsidRDefault="00E3181B" w:rsidP="00E3181B">
      <w:pPr>
        <w:jc w:val="both"/>
      </w:pPr>
      <w:proofErr w:type="gramStart"/>
      <w:r>
        <w:t>Many thanks to all of you for working so hard to make the ‘all about me’ boxes.</w:t>
      </w:r>
      <w:proofErr w:type="gramEnd"/>
      <w:r>
        <w:t xml:space="preserve">  They are all lovely and we have enjoyed talking to your child about all the interesting things in their box.  They have helped us out when children are a little tearful or unsure during the first few days and they have stimulated lots of chat and discussion among the children.</w:t>
      </w:r>
    </w:p>
    <w:p w:rsidR="00E3181B" w:rsidRDefault="00E3181B" w:rsidP="00E3181B">
      <w:pPr>
        <w:jc w:val="both"/>
      </w:pPr>
    </w:p>
    <w:p w:rsidR="00E3181B" w:rsidRDefault="00E3181B" w:rsidP="00E3181B">
      <w:pPr>
        <w:jc w:val="both"/>
      </w:pPr>
      <w:r>
        <w:t>We hope that you will take good care of your box and keep it as a memento of your child’s first days at nursery school.  There is no need for boxes to come into school every day but if your child would like to bring it with them that is ok!</w:t>
      </w:r>
    </w:p>
    <w:p w:rsidR="00B11DDD" w:rsidRDefault="00B11DDD" w:rsidP="00B11DDD"/>
    <w:p w:rsidR="00B11DDD" w:rsidRDefault="00B11DDD" w:rsidP="00B11DDD"/>
    <w:p w:rsidR="00B11DDD" w:rsidRPr="00B11DDD" w:rsidRDefault="00B11DDD" w:rsidP="00B11DDD"/>
    <w:p w:rsidR="00B11DDD" w:rsidRDefault="00B11DDD" w:rsidP="00B11DDD"/>
    <w:p w:rsidR="00B11DDD" w:rsidRDefault="00B11DDD"/>
    <w:sectPr w:rsidR="00B11DDD" w:rsidSect="001911F6">
      <w:headerReference w:type="default" r:id="rId19"/>
      <w:pgSz w:w="11906" w:h="1683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4DA" w:rsidRDefault="002024DA" w:rsidP="001911F6">
      <w:r>
        <w:separator/>
      </w:r>
    </w:p>
  </w:endnote>
  <w:endnote w:type="continuationSeparator" w:id="0">
    <w:p w:rsidR="002024DA" w:rsidRDefault="002024DA" w:rsidP="001911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4DA" w:rsidRDefault="002024DA" w:rsidP="001911F6">
      <w:r>
        <w:separator/>
      </w:r>
    </w:p>
  </w:footnote>
  <w:footnote w:type="continuationSeparator" w:id="0">
    <w:p w:rsidR="002024DA" w:rsidRDefault="002024DA" w:rsidP="00191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3209"/>
      <w:gridCol w:w="7487"/>
    </w:tblGrid>
    <w:tr w:rsidR="001911F6">
      <w:sdt>
        <w:sdtPr>
          <w:rPr>
            <w:color w:val="FFFFFF" w:themeColor="background1"/>
          </w:rPr>
          <w:alias w:val="Date"/>
          <w:id w:val="77625188"/>
          <w:placeholder>
            <w:docPart w:val="8E891CBD542847219BA822119D90E13B"/>
          </w:placeholder>
          <w:dataBinding w:prefixMappings="xmlns:ns0='http://schemas.microsoft.com/office/2006/coverPageProps'" w:xpath="/ns0:CoverPageProperties[1]/ns0:PublishDate[1]" w:storeItemID="{55AF091B-3C7A-41E3-B477-F2FDAA23CFDA}"/>
          <w:date w:fullDate="2011-09-28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1911F6" w:rsidRDefault="00B11DDD">
              <w:pPr>
                <w:pStyle w:val="Header"/>
                <w:jc w:val="right"/>
                <w:rPr>
                  <w:color w:val="FFFFFF" w:themeColor="background1"/>
                </w:rPr>
              </w:pPr>
              <w:r>
                <w:rPr>
                  <w:color w:val="FFFFFF" w:themeColor="background1"/>
                  <w:lang w:val="en-US"/>
                </w:rPr>
                <w:t>September 28, 2011</w:t>
              </w:r>
            </w:p>
          </w:tc>
        </w:sdtContent>
      </w:sdt>
      <w:tc>
        <w:tcPr>
          <w:tcW w:w="4000" w:type="pct"/>
          <w:tcBorders>
            <w:bottom w:val="single" w:sz="4" w:space="0" w:color="auto"/>
          </w:tcBorders>
          <w:vAlign w:val="bottom"/>
        </w:tcPr>
        <w:p w:rsidR="001911F6" w:rsidRDefault="001911F6" w:rsidP="001911F6">
          <w:pPr>
            <w:pStyle w:val="Header"/>
            <w:rPr>
              <w:bCs/>
              <w:color w:val="76923C" w:themeColor="accent3" w:themeShade="BF"/>
            </w:rPr>
          </w:pPr>
          <w:r>
            <w:rPr>
              <w:b/>
              <w:bCs/>
              <w:color w:val="76923C" w:themeColor="accent3" w:themeShade="BF"/>
            </w:rPr>
            <w:t>[</w:t>
          </w:r>
          <w:sdt>
            <w:sdtPr>
              <w:rPr>
                <w:b/>
                <w:bCs/>
                <w:caps/>
              </w:rPr>
              <w:alias w:val="Title"/>
              <w:id w:val="77625180"/>
              <w:placeholder>
                <w:docPart w:val="217A452D5A93400CB021F26ACFB7D025"/>
              </w:placeholder>
              <w:dataBinding w:prefixMappings="xmlns:ns0='http://schemas.openxmlformats.org/package/2006/metadata/core-properties' xmlns:ns1='http://purl.org/dc/elements/1.1/'" w:xpath="/ns0:coreProperties[1]/ns1:title[1]" w:storeItemID="{6C3C8BC8-F283-45AE-878A-BAB7291924A1}"/>
              <w:text/>
            </w:sdtPr>
            <w:sdtContent>
              <w:r>
                <w:rPr>
                  <w:b/>
                  <w:bCs/>
                  <w:caps/>
                </w:rPr>
                <w:t>HARRISON NEWS ISSUE 2</w:t>
              </w:r>
            </w:sdtContent>
          </w:sdt>
          <w:r>
            <w:rPr>
              <w:b/>
              <w:bCs/>
              <w:color w:val="76923C" w:themeColor="accent3" w:themeShade="BF"/>
            </w:rPr>
            <w:t>]</w:t>
          </w:r>
        </w:p>
      </w:tc>
    </w:tr>
  </w:tbl>
  <w:p w:rsidR="001911F6" w:rsidRDefault="001911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575B6"/>
    <w:multiLevelType w:val="hybridMultilevel"/>
    <w:tmpl w:val="46F0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911F6"/>
    <w:rsid w:val="00030119"/>
    <w:rsid w:val="001911F6"/>
    <w:rsid w:val="001B34A4"/>
    <w:rsid w:val="002024DA"/>
    <w:rsid w:val="00266B5C"/>
    <w:rsid w:val="00390B39"/>
    <w:rsid w:val="003F4F1F"/>
    <w:rsid w:val="00447A37"/>
    <w:rsid w:val="004E17CB"/>
    <w:rsid w:val="00733398"/>
    <w:rsid w:val="00742809"/>
    <w:rsid w:val="0080373D"/>
    <w:rsid w:val="00A718AC"/>
    <w:rsid w:val="00B11DDD"/>
    <w:rsid w:val="00BE5572"/>
    <w:rsid w:val="00C66FD3"/>
    <w:rsid w:val="00D07BBC"/>
    <w:rsid w:val="00DE0CB4"/>
    <w:rsid w:val="00E318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1F6"/>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1F6"/>
    <w:rPr>
      <w:rFonts w:ascii="Tahoma" w:hAnsi="Tahoma" w:cs="Tahoma"/>
      <w:sz w:val="16"/>
      <w:szCs w:val="16"/>
    </w:rPr>
  </w:style>
  <w:style w:type="character" w:customStyle="1" w:styleId="BalloonTextChar">
    <w:name w:val="Balloon Text Char"/>
    <w:basedOn w:val="DefaultParagraphFont"/>
    <w:link w:val="BalloonText"/>
    <w:uiPriority w:val="99"/>
    <w:semiHidden/>
    <w:rsid w:val="001911F6"/>
    <w:rPr>
      <w:rFonts w:ascii="Tahoma" w:eastAsia="Times New Roman" w:hAnsi="Tahoma" w:cs="Tahoma"/>
      <w:sz w:val="16"/>
      <w:szCs w:val="16"/>
    </w:rPr>
  </w:style>
  <w:style w:type="paragraph" w:styleId="Header">
    <w:name w:val="header"/>
    <w:basedOn w:val="Normal"/>
    <w:link w:val="HeaderChar"/>
    <w:uiPriority w:val="99"/>
    <w:unhideWhenUsed/>
    <w:rsid w:val="001911F6"/>
    <w:pPr>
      <w:tabs>
        <w:tab w:val="center" w:pos="4513"/>
        <w:tab w:val="right" w:pos="9026"/>
      </w:tabs>
    </w:pPr>
  </w:style>
  <w:style w:type="character" w:customStyle="1" w:styleId="HeaderChar">
    <w:name w:val="Header Char"/>
    <w:basedOn w:val="DefaultParagraphFont"/>
    <w:link w:val="Header"/>
    <w:uiPriority w:val="99"/>
    <w:rsid w:val="001911F6"/>
    <w:rPr>
      <w:rFonts w:ascii="Comic Sans MS" w:eastAsia="Times New Roman" w:hAnsi="Comic Sans MS" w:cs="Times New Roman"/>
      <w:sz w:val="24"/>
      <w:szCs w:val="24"/>
    </w:rPr>
  </w:style>
  <w:style w:type="paragraph" w:styleId="Footer">
    <w:name w:val="footer"/>
    <w:basedOn w:val="Normal"/>
    <w:link w:val="FooterChar"/>
    <w:uiPriority w:val="99"/>
    <w:semiHidden/>
    <w:unhideWhenUsed/>
    <w:rsid w:val="001911F6"/>
    <w:pPr>
      <w:tabs>
        <w:tab w:val="center" w:pos="4513"/>
        <w:tab w:val="right" w:pos="9026"/>
      </w:tabs>
    </w:pPr>
  </w:style>
  <w:style w:type="character" w:customStyle="1" w:styleId="FooterChar">
    <w:name w:val="Footer Char"/>
    <w:basedOn w:val="DefaultParagraphFont"/>
    <w:link w:val="Footer"/>
    <w:uiPriority w:val="99"/>
    <w:semiHidden/>
    <w:rsid w:val="001911F6"/>
    <w:rPr>
      <w:rFonts w:ascii="Comic Sans MS" w:eastAsia="Times New Roman" w:hAnsi="Comic Sans MS" w:cs="Times New Roman"/>
      <w:sz w:val="24"/>
      <w:szCs w:val="24"/>
    </w:rPr>
  </w:style>
  <w:style w:type="paragraph" w:styleId="ListParagraph">
    <w:name w:val="List Paragraph"/>
    <w:basedOn w:val="Normal"/>
    <w:uiPriority w:val="34"/>
    <w:qFormat/>
    <w:rsid w:val="00B11DDD"/>
    <w:pPr>
      <w:ind w:left="720"/>
      <w:contextualSpacing/>
    </w:pPr>
  </w:style>
</w:styles>
</file>

<file path=word/webSettings.xml><?xml version="1.0" encoding="utf-8"?>
<w:webSettings xmlns:r="http://schemas.openxmlformats.org/officeDocument/2006/relationships" xmlns:w="http://schemas.openxmlformats.org/wordprocessingml/2006/main">
  <w:divs>
    <w:div w:id="14379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t2.gstatic.com/images?q=tbn:IoNmbx6h1ymMZM:http://www.cse.unt.edu/people/StudentNewsletters/2008Apr/survey.gif"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e.unt.edu/people/StudentNewsletters/2008Apr/survey.gif" TargetMode="External"/><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891CBD542847219BA822119D90E13B"/>
        <w:category>
          <w:name w:val="General"/>
          <w:gallery w:val="placeholder"/>
        </w:category>
        <w:types>
          <w:type w:val="bbPlcHdr"/>
        </w:types>
        <w:behaviors>
          <w:behavior w:val="content"/>
        </w:behaviors>
        <w:guid w:val="{F033E60F-8BE1-4878-85CB-1B2D02013137}"/>
      </w:docPartPr>
      <w:docPartBody>
        <w:p w:rsidR="00B45D85" w:rsidRDefault="00D760FB" w:rsidP="00D760FB">
          <w:pPr>
            <w:pStyle w:val="8E891CBD542847219BA822119D90E13B"/>
          </w:pPr>
          <w:r>
            <w:rPr>
              <w:color w:val="FFFFFF" w:themeColor="background1"/>
            </w:rPr>
            <w:t>[Pick the date]</w:t>
          </w:r>
        </w:p>
      </w:docPartBody>
    </w:docPart>
    <w:docPart>
      <w:docPartPr>
        <w:name w:val="217A452D5A93400CB021F26ACFB7D025"/>
        <w:category>
          <w:name w:val="General"/>
          <w:gallery w:val="placeholder"/>
        </w:category>
        <w:types>
          <w:type w:val="bbPlcHdr"/>
        </w:types>
        <w:behaviors>
          <w:behavior w:val="content"/>
        </w:behaviors>
        <w:guid w:val="{29E364CA-B873-4944-822C-A5352F08BB8A}"/>
      </w:docPartPr>
      <w:docPartBody>
        <w:p w:rsidR="00B45D85" w:rsidRDefault="00D760FB" w:rsidP="00D760FB">
          <w:pPr>
            <w:pStyle w:val="217A452D5A93400CB021F26ACFB7D025"/>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60FB"/>
    <w:rsid w:val="005555DA"/>
    <w:rsid w:val="00B45D85"/>
    <w:rsid w:val="00D760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891CBD542847219BA822119D90E13B">
    <w:name w:val="8E891CBD542847219BA822119D90E13B"/>
    <w:rsid w:val="00D760FB"/>
  </w:style>
  <w:style w:type="paragraph" w:customStyle="1" w:styleId="217A452D5A93400CB021F26ACFB7D025">
    <w:name w:val="217A452D5A93400CB021F26ACFB7D025"/>
    <w:rsid w:val="00D760FB"/>
  </w:style>
  <w:style w:type="paragraph" w:customStyle="1" w:styleId="655EEB1B7FB74A8DA65BCEC0D57A1195">
    <w:name w:val="655EEB1B7FB74A8DA65BCEC0D57A1195"/>
    <w:rsid w:val="00D760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2011-09-28T00:00:00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HARRISON NEWS ISSUE 2</vt:lpstr>
    </vt:vector>
  </TitlesOfParts>
  <Company>Hewlett-Packard Company</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HARRISON NEWS ISSUE 2</dc:title>
  <dc:creator>Staff</dc:creator>
  <cp:lastModifiedBy>Staff</cp:lastModifiedBy>
  <cp:revision>5</cp:revision>
  <cp:lastPrinted>2011-09-28T09:50:00Z</cp:lastPrinted>
  <dcterms:created xsi:type="dcterms:W3CDTF">2011-09-27T14:32:00Z</dcterms:created>
  <dcterms:modified xsi:type="dcterms:W3CDTF">2011-09-28T09:51:00Z</dcterms:modified>
</cp:coreProperties>
</file>